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30" w:rsidRPr="00D6062A" w:rsidRDefault="006D3D30" w:rsidP="006D3D30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</w:t>
      </w:r>
      <w:r w:rsidR="004E0E3C">
        <w:rPr>
          <w:b/>
          <w:sz w:val="28"/>
          <w:szCs w:val="28"/>
        </w:rPr>
        <w:t>в парк-отель</w:t>
      </w:r>
      <w:r w:rsidRPr="00D6062A">
        <w:rPr>
          <w:b/>
          <w:sz w:val="28"/>
          <w:szCs w:val="28"/>
        </w:rPr>
        <w:t xml:space="preserve"> «</w:t>
      </w:r>
      <w:proofErr w:type="spellStart"/>
      <w:r w:rsidR="004E0E3C">
        <w:rPr>
          <w:b/>
          <w:sz w:val="28"/>
          <w:szCs w:val="28"/>
        </w:rPr>
        <w:t>Ая</w:t>
      </w:r>
      <w:proofErr w:type="spellEnd"/>
      <w:r w:rsidRPr="00D6062A">
        <w:rPr>
          <w:b/>
          <w:sz w:val="28"/>
          <w:szCs w:val="28"/>
        </w:rPr>
        <w:t>», 2020 г.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Стоимость обслуживания (отель «</w:t>
      </w:r>
      <w:proofErr w:type="spellStart"/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Алира</w:t>
      </w:r>
      <w:proofErr w:type="spellEnd"/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Пэлас</w:t>
      </w:r>
      <w:proofErr w:type="spellEnd"/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»)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за номер в рублях,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стоимость входит</w:t>
      </w: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проживание, завтрак (шведский стол), охраняемая парковка, </w:t>
      </w:r>
      <w:proofErr w:type="spellStart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безлимитное</w:t>
      </w:r>
      <w:proofErr w:type="spellEnd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посещение тренажерного зала</w:t>
      </w:r>
    </w:p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7"/>
        <w:gridCol w:w="1669"/>
        <w:gridCol w:w="1203"/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4E0E3C" w:rsidRPr="004E0E3C" w:rsidTr="004E0E3C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А-Л1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А-Л2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А-Л2А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А-Л2В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А-Студия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А-ДС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А-СТ1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А-СТ2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А-СТ3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А-С</w:t>
            </w:r>
            <w:proofErr w:type="gramStart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Т(</w:t>
            </w:r>
            <w:proofErr w:type="gramEnd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к)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Пт,Cб</w:t>
            </w:r>
            <w:proofErr w:type="spellEnd"/>
          </w:p>
        </w:tc>
      </w:tr>
      <w:tr w:rsidR="004E0E3C" w:rsidRPr="004E0E3C" w:rsidTr="004E0E3C">
        <w:tc>
          <w:tcPr>
            <w:tcW w:w="1546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01.05.20-08.06.20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46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09.06.20-25.06.20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13200/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7700/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8800/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46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26.06.20-01.08.20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13200/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7700/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6900/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6100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8800/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6800/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7900/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6800/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7100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46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02.08.20-16.08.20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13200/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7700/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6000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14300/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8800/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</w:t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15800/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18400/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19500/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17300/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4E0E3C" w:rsidRPr="004E0E3C" w:rsidRDefault="004E0E3C" w:rsidP="004E0E3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E0E3C">
        <w:rPr>
          <w:rFonts w:ascii="UbuntuRegular" w:eastAsia="Times New Roman" w:hAnsi="UbuntuRegular" w:cs="Times New Roman"/>
          <w:color w:val="000000"/>
          <w:sz w:val="18"/>
          <w:szCs w:val="18"/>
          <w:lang w:eastAsia="ru-RU"/>
        </w:rPr>
        <w:lastRenderedPageBreak/>
        <w:br/>
      </w:r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Стоимость обслуживания</w:t>
      </w:r>
      <w:r w:rsidRPr="004E0E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(отель «Югославский»)</w:t>
      </w:r>
    </w:p>
    <w:p w:rsidR="004E0E3C" w:rsidRPr="004E0E3C" w:rsidRDefault="004E0E3C" w:rsidP="004E0E3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за номер в рублях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стоимость входит</w:t>
      </w: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проживание, завтрак (шведский стол), охраняемая парковка, </w:t>
      </w:r>
      <w:proofErr w:type="spellStart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безлимитное</w:t>
      </w:r>
      <w:proofErr w:type="spellEnd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посещение тренажерного зала</w:t>
      </w:r>
    </w:p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0"/>
        <w:gridCol w:w="1635"/>
        <w:gridCol w:w="1312"/>
        <w:gridCol w:w="1312"/>
        <w:gridCol w:w="1312"/>
        <w:gridCol w:w="1312"/>
        <w:gridCol w:w="1312"/>
        <w:gridCol w:w="1312"/>
        <w:gridCol w:w="1312"/>
      </w:tblGrid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Ю-Апарт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Ю-Л1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Ю-Л2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Ю-Л3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Ю-СТ1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Ю-СТ2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Ю-СТ3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</w:tr>
      <w:tr w:rsidR="004E0E3C" w:rsidRPr="004E0E3C" w:rsidTr="004E0E3C">
        <w:tc>
          <w:tcPr>
            <w:tcW w:w="128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13.02.20-30.04.20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28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01.05.20-08.06.20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28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09.06.20-25.06.20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20900/21000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12100/13000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4400/4800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22000/23000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13200/14000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5500/6000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23500/24500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14700/15500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7000/7500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25000/26000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28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26.06.20-01.08.20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20900/21000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12100/13000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5800/6100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6900/7200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4400/4800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22000/23000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13200/14000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6800/7100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7900/8200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5500/6000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23500/24500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14700/15500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8300/8600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9400/9700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7000/7500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25000/26000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28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02.08.20-16.08.20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20900/21000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12100/13000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4400/4800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22000/23000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16500/17000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13200/14000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5500/6000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23500/24500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18000/18500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14700/15500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7000/7500</w:t>
            </w:r>
          </w:p>
        </w:tc>
      </w:tr>
      <w:tr w:rsidR="004E0E3C" w:rsidRPr="004E0E3C" w:rsidTr="004E0E3C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25000/26000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19500/20000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16200/17000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3C" w:rsidRDefault="004E0E3C" w:rsidP="004E0E3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Стоимость обслуживания (Шале)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за номер в рублях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стоимость входит</w:t>
      </w: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проживание, завтрак (шведский стол), охраняемая парковка, </w:t>
      </w:r>
      <w:proofErr w:type="spellStart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безлимитное</w:t>
      </w:r>
      <w:proofErr w:type="spellEnd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посещение тренажерного зала</w:t>
      </w:r>
    </w:p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7"/>
        <w:gridCol w:w="2333"/>
        <w:gridCol w:w="1469"/>
        <w:gridCol w:w="1468"/>
        <w:gridCol w:w="1468"/>
        <w:gridCol w:w="1468"/>
      </w:tblGrid>
      <w:tr w:rsidR="004E0E3C" w:rsidRPr="004E0E3C" w:rsidTr="004E0E3C"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Ш-Л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Ш-ДС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Ш-СТ1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Ш-СТ2</w:t>
            </w: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Вс-Чт</w:t>
            </w:r>
            <w:proofErr w:type="spell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proofErr w:type="gramStart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gramEnd"/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,Cб</w:t>
            </w:r>
            <w:proofErr w:type="spellEnd"/>
          </w:p>
        </w:tc>
      </w:tr>
      <w:tr w:rsidR="004E0E3C" w:rsidRPr="004E0E3C" w:rsidTr="004E0E3C">
        <w:tc>
          <w:tcPr>
            <w:tcW w:w="109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09.06.20-25.06.20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09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26.06.20-01.08.20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5800/6100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6800/7100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8300/8600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E3C" w:rsidRPr="004E0E3C" w:rsidTr="004E0E3C">
        <w:tc>
          <w:tcPr>
            <w:tcW w:w="109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02.08.20-16.08.20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14300/15000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5500/6000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15400/16000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7700/8000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6600/7000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16900/17500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9200/9500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8100/8500</w:t>
            </w:r>
          </w:p>
        </w:tc>
      </w:tr>
      <w:tr w:rsidR="004E0E3C" w:rsidRPr="004E0E3C" w:rsidTr="004E0E3C"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18400/19000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3C" w:rsidRDefault="004E0E3C" w:rsidP="004E0E3C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b/>
          <w:bCs/>
          <w:color w:val="000000"/>
          <w:sz w:val="18"/>
          <w:szCs w:val="18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Стоимость обслуживания (Коттеджи, Бунгало)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за номер в рублях</w:t>
      </w:r>
    </w:p>
    <w:p w:rsidR="004E0E3C" w:rsidRPr="004E0E3C" w:rsidRDefault="004E0E3C" w:rsidP="004E0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E0E3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стоимость входит</w:t>
      </w:r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проживание, завтрак (шведский стол), охраняемая парковка, </w:t>
      </w:r>
      <w:proofErr w:type="spellStart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>безлимитное</w:t>
      </w:r>
      <w:proofErr w:type="spellEnd"/>
      <w:r w:rsidRPr="004E0E3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посещение тренажерного зала</w:t>
      </w:r>
    </w:p>
    <w:p w:rsidR="004E0E3C" w:rsidRPr="004E0E3C" w:rsidRDefault="004E0E3C" w:rsidP="004E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64"/>
        <w:gridCol w:w="2141"/>
        <w:gridCol w:w="1256"/>
        <w:gridCol w:w="1318"/>
        <w:gridCol w:w="1318"/>
      </w:tblGrid>
      <w:tr w:rsidR="004E0E3C" w:rsidRPr="004E0E3C" w:rsidTr="004E0E3C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  <w:proofErr w:type="gramStart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  <w:proofErr w:type="gramStart"/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proofErr w:type="gramEnd"/>
          </w:p>
        </w:tc>
      </w:tr>
      <w:tr w:rsidR="004E0E3C" w:rsidRPr="004E0E3C" w:rsidTr="004E0E3C">
        <w:tc>
          <w:tcPr>
            <w:tcW w:w="8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E3C" w:rsidRPr="004E0E3C" w:rsidTr="004E0E3C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09.06.20-31.08.20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15000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16500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19500</w:t>
            </w:r>
          </w:p>
        </w:tc>
      </w:tr>
      <w:tr w:rsidR="004E0E3C" w:rsidRPr="004E0E3C" w:rsidTr="004E0E3C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E3C" w:rsidRPr="004E0E3C" w:rsidRDefault="004E0E3C" w:rsidP="004E0E3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4E0E3C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</w:tbl>
    <w:p w:rsidR="009E2ADB" w:rsidRDefault="009E2ADB"/>
    <w:sectPr w:rsidR="009E2ADB" w:rsidSect="004E0E3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D30"/>
    <w:rsid w:val="004E0E3C"/>
    <w:rsid w:val="006D3D30"/>
    <w:rsid w:val="0092505C"/>
    <w:rsid w:val="009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2020-04-17T07:55:00Z</dcterms:created>
  <dcterms:modified xsi:type="dcterms:W3CDTF">2020-04-17T07:55:00Z</dcterms:modified>
</cp:coreProperties>
</file>